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860E73" w:rsidRPr="00A11E0F" w:rsidTr="000A7C25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水質分析及實驗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860E73" w:rsidRPr="00A11E0F" w:rsidTr="000A7C25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 xml:space="preserve"> Water Quality Analysis and Operation</w:t>
            </w:r>
            <w:r w:rsidRPr="00A11E0F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860E73" w:rsidRPr="00A11E0F" w:rsidTr="000A7C25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授課教師：陳文欽</w:t>
            </w:r>
          </w:p>
        </w:tc>
      </w:tr>
      <w:tr w:rsidR="00860E73" w:rsidRPr="00A11E0F" w:rsidTr="000A7C25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選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二年級</w:t>
            </w:r>
          </w:p>
        </w:tc>
      </w:tr>
      <w:tr w:rsidR="00860E73" w:rsidRPr="00A11E0F" w:rsidTr="000A7C25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</w:p>
        </w:tc>
      </w:tr>
      <w:tr w:rsidR="00860E73" w:rsidRPr="00A11E0F" w:rsidTr="000A7C25">
        <w:trPr>
          <w:cantSplit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課程概述與目標：學習及熟悉各項環境工程所需的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樣、水質分析項目的方法、計算與應用技巧</w:t>
            </w:r>
          </w:p>
        </w:tc>
      </w:tr>
      <w:tr w:rsidR="00860E73" w:rsidRPr="00A11E0F" w:rsidTr="000A7C25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水質分析實驗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第五版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，徐貴新，高立圖書有限公司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2011/8</w:t>
            </w:r>
          </w:p>
        </w:tc>
      </w:tr>
      <w:tr w:rsidR="00860E73" w:rsidRPr="00A11E0F" w:rsidTr="000A7C25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860E73" w:rsidRPr="00A11E0F" w:rsidTr="000A7C25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860E73" w:rsidRPr="00A11E0F" w:rsidTr="000A7C25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實驗室安全與衛生管理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860E73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實驗室安全與衛生管理等注意事項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設計與執行實驗，以及分析與解釋數據的能力。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理解專業倫理及社會責任。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完成心得報告撰寫</w:t>
            </w:r>
          </w:p>
        </w:tc>
      </w:tr>
      <w:tr w:rsidR="00860E73" w:rsidRPr="00A11E0F" w:rsidTr="000A7C25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品保品管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860E73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水樣採集與保存</w:t>
            </w:r>
          </w:p>
          <w:p w:rsidR="00860E73" w:rsidRPr="00A11E0F" w:rsidRDefault="00860E73" w:rsidP="00860E73">
            <w:pPr>
              <w:numPr>
                <w:ilvl w:val="0"/>
                <w:numId w:val="2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品保分析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設計與執行實驗，以及分析與解釋數據的能力。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通過期中考試</w:t>
            </w:r>
          </w:p>
        </w:tc>
      </w:tr>
      <w:tr w:rsidR="00860E73" w:rsidRPr="00A11E0F" w:rsidTr="000A7C25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實驗藥品配製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860E73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濃度計算</w:t>
            </w:r>
          </w:p>
          <w:p w:rsidR="00860E73" w:rsidRPr="00A11E0F" w:rsidRDefault="00860E73" w:rsidP="00860E73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定量操作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通過期中考試</w:t>
            </w:r>
          </w:p>
        </w:tc>
      </w:tr>
      <w:tr w:rsidR="00860E73" w:rsidRPr="00A11E0F" w:rsidTr="000A7C25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各項水質分析項目介紹與實作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860E73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pH,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酸度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鹼度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硬度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導電度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溶氧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生化需氧量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化學需氧量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固體物濃度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proofErr w:type="gramStart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氮系污染物</w:t>
            </w:r>
            <w:proofErr w:type="gram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正磷酸鹽等分析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執行工程實務所需技術、技巧及使用工具之能力。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通過術科與學科期末考試</w:t>
            </w:r>
          </w:p>
        </w:tc>
      </w:tr>
      <w:tr w:rsidR="00860E73" w:rsidRPr="00A11E0F" w:rsidTr="000A7C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860E73" w:rsidRPr="00A11E0F" w:rsidRDefault="00860E73" w:rsidP="000A7C25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教學要點概述：除了指定教科書外，另配合補充講義與實際操作。教學方法主要以講授實驗原理與注意事項後，再行由助教協助進行各項實驗與成果計算。</w:t>
            </w:r>
          </w:p>
          <w:p w:rsidR="00860E73" w:rsidRPr="00A11E0F" w:rsidRDefault="00860E73" w:rsidP="000A7C25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評量方法：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20%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；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25%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；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期末考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25%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；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報告及術科成績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860E73" w:rsidRPr="00A11E0F" w:rsidRDefault="00860E73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其他參考書目包括：環境保護署環境檢驗所網站資料</w:t>
            </w:r>
          </w:p>
        </w:tc>
      </w:tr>
    </w:tbl>
    <w:p w:rsidR="00484D7B" w:rsidRDefault="004E6B5C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5C" w:rsidRDefault="004E6B5C" w:rsidP="00860E73">
      <w:pPr>
        <w:spacing w:after="0"/>
      </w:pPr>
      <w:r>
        <w:separator/>
      </w:r>
    </w:p>
  </w:endnote>
  <w:endnote w:type="continuationSeparator" w:id="0">
    <w:p w:rsidR="004E6B5C" w:rsidRDefault="004E6B5C" w:rsidP="0086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5C" w:rsidRDefault="004E6B5C" w:rsidP="00860E73">
      <w:pPr>
        <w:spacing w:after="0"/>
      </w:pPr>
      <w:r>
        <w:separator/>
      </w:r>
    </w:p>
  </w:footnote>
  <w:footnote w:type="continuationSeparator" w:id="0">
    <w:p w:rsidR="004E6B5C" w:rsidRDefault="004E6B5C" w:rsidP="0086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7B2"/>
    <w:multiLevelType w:val="hybridMultilevel"/>
    <w:tmpl w:val="DE80987A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9A4773"/>
    <w:multiLevelType w:val="hybridMultilevel"/>
    <w:tmpl w:val="B4B05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097322"/>
    <w:multiLevelType w:val="hybridMultilevel"/>
    <w:tmpl w:val="77127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7810E46"/>
    <w:multiLevelType w:val="hybridMultilevel"/>
    <w:tmpl w:val="45C64AF6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68"/>
    <w:rsid w:val="004E6B5C"/>
    <w:rsid w:val="00630E68"/>
    <w:rsid w:val="00860E73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3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0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0E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3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0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0E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2012-10-16T15:43:00Z</dcterms:created>
  <dcterms:modified xsi:type="dcterms:W3CDTF">2012-10-16T15:43:00Z</dcterms:modified>
</cp:coreProperties>
</file>