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DF098B" w:rsidRPr="00A11E0F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課程名稱：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中文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)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空氣污染學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開課單位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環衛系</w:t>
            </w:r>
          </w:p>
        </w:tc>
      </w:tr>
      <w:tr w:rsidR="00DF098B" w:rsidRPr="00A11E0F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英文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A11E0F">
              <w:rPr>
                <w:rFonts w:eastAsia="標楷體"/>
                <w:sz w:val="22"/>
                <w:szCs w:val="22"/>
              </w:rPr>
              <w:t xml:space="preserve"> </w:t>
            </w:r>
            <w:r w:rsidRPr="00A11E0F">
              <w:rPr>
                <w:rFonts w:eastAsia="標楷體"/>
                <w:color w:val="000000"/>
                <w:sz w:val="22"/>
                <w:szCs w:val="22"/>
              </w:rPr>
              <w:t>Air pollution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DF098B" w:rsidRPr="00A11E0F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授課教師：黃政雄</w:t>
            </w:r>
          </w:p>
        </w:tc>
      </w:tr>
      <w:tr w:rsidR="00DF098B" w:rsidRPr="00A11E0F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</w:rPr>
              <w:t>大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二</w:t>
            </w:r>
          </w:p>
        </w:tc>
      </w:tr>
      <w:tr w:rsidR="00DF098B" w:rsidRPr="00A11E0F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DF098B" w:rsidRPr="00A11E0F" w:rsidTr="00F8042F">
        <w:trPr>
          <w:cantSplit/>
          <w:trHeight w:hRule="exact" w:val="848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藉由講授空氣污染知識，明瞭空氣中直間間接妨害健康及生活環境物質及其對策。</w:t>
            </w:r>
          </w:p>
        </w:tc>
      </w:tr>
      <w:tr w:rsidR="00DF098B" w:rsidRPr="00A11E0F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空氣污染，鄭福田劉希平劉遵賢，高立圖書，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2011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。</w:t>
            </w:r>
          </w:p>
        </w:tc>
      </w:tr>
      <w:tr w:rsidR="00DF098B" w:rsidRPr="00A11E0F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DF098B" w:rsidRPr="00A11E0F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DF098B" w:rsidRPr="00A11E0F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A11E0F">
              <w:rPr>
                <w:rFonts w:eastAsia="標楷體"/>
                <w:color w:val="000000"/>
                <w:sz w:val="22"/>
                <w:szCs w:val="22"/>
              </w:rPr>
              <w:t>空氣污染定義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tabs>
                <w:tab w:val="left" w:pos="1080"/>
              </w:tabs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空氣污染定義</w:t>
            </w:r>
          </w:p>
          <w:p w:rsidR="00DF098B" w:rsidRPr="00A11E0F" w:rsidRDefault="00DF098B" w:rsidP="00F8042F">
            <w:pPr>
              <w:tabs>
                <w:tab w:val="left" w:pos="1080"/>
              </w:tabs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空氣污染歷史</w:t>
            </w:r>
          </w:p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全球性的影響</w:t>
            </w:r>
          </w:p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4.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空氣污染物濃度</w:t>
            </w:r>
          </w:p>
          <w:p w:rsidR="00DF098B" w:rsidRPr="00A11E0F" w:rsidRDefault="00DF098B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5.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空氣污染物種類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核心能力七：認識時事議題，瞭解工程技術對環境、社會及全球的影響，並培養持續學習的習慣與能力。</w:t>
            </w:r>
          </w:p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了解空氣污染的種類和影響。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了解空氣污染物濃度的計算</w:t>
            </w:r>
          </w:p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DF098B" w:rsidRPr="00A11E0F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A11E0F">
              <w:rPr>
                <w:rFonts w:eastAsia="標楷體"/>
                <w:color w:val="000000"/>
                <w:sz w:val="22"/>
                <w:szCs w:val="22"/>
              </w:rPr>
              <w:t>空氣污染</w:t>
            </w:r>
            <w:proofErr w:type="spellEnd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擴散模式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jc w:val="lef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1.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空氣污染擴散模式</w:t>
            </w:r>
          </w:p>
          <w:p w:rsidR="00DF098B" w:rsidRPr="00A11E0F" w:rsidRDefault="00DF098B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2.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高斯擴散模式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了解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空氣污染擴散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。</w:t>
            </w:r>
          </w:p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了解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高斯擴散模式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。</w:t>
            </w:r>
          </w:p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DF098B" w:rsidRPr="00A11E0F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A11E0F">
              <w:rPr>
                <w:rFonts w:eastAsia="標楷體"/>
                <w:color w:val="000000"/>
                <w:sz w:val="22"/>
                <w:szCs w:val="22"/>
              </w:rPr>
              <w:t>空氣污染</w:t>
            </w:r>
            <w:proofErr w:type="spellEnd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光化學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tabs>
                <w:tab w:val="left" w:pos="1080"/>
              </w:tabs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氮氧化物</w:t>
            </w:r>
          </w:p>
          <w:p w:rsidR="00DF098B" w:rsidRPr="00A11E0F" w:rsidRDefault="00DF098B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碳氫化物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核心能力四：設計工程系統、元件或製程之能力。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了解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光化學污染物</w:t>
            </w:r>
          </w:p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了解氮氧化物光化學循環。</w:t>
            </w:r>
          </w:p>
        </w:tc>
      </w:tr>
      <w:tr w:rsidR="00DF098B" w:rsidRPr="00A11E0F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A11E0F">
              <w:rPr>
                <w:rFonts w:eastAsia="標楷體"/>
                <w:color w:val="000000"/>
                <w:sz w:val="22"/>
                <w:szCs w:val="22"/>
              </w:rPr>
              <w:t>空氣</w:t>
            </w:r>
            <w:proofErr w:type="spellEnd"/>
            <w:r w:rsidRPr="00A11E0F">
              <w:rPr>
                <w:rFonts w:eastAsia="標楷體"/>
                <w:sz w:val="22"/>
                <w:szCs w:val="22"/>
                <w:lang w:eastAsia="zh-TW"/>
              </w:rPr>
              <w:t>污染控制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懸浮微粒</w:t>
            </w:r>
          </w:p>
          <w:p w:rsidR="00DF098B" w:rsidRPr="00A11E0F" w:rsidRDefault="00DF098B" w:rsidP="00F8042F">
            <w:pPr>
              <w:tabs>
                <w:tab w:val="left" w:pos="1080"/>
              </w:tabs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一氧化碳</w:t>
            </w:r>
          </w:p>
          <w:p w:rsidR="00DF098B" w:rsidRPr="00A11E0F" w:rsidRDefault="00DF098B" w:rsidP="00F8042F">
            <w:pPr>
              <w:tabs>
                <w:tab w:val="left" w:pos="1080"/>
              </w:tabs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硫氧化物</w:t>
            </w:r>
          </w:p>
          <w:p w:rsidR="00DF098B" w:rsidRPr="00A11E0F" w:rsidRDefault="00DF098B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4.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氮氧化物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DF098B" w:rsidRPr="00A11E0F" w:rsidRDefault="00DF098B" w:rsidP="00F8042F">
            <w:pPr>
              <w:pStyle w:val="a7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核心能力四：設計工程系統、元件或製程之能力。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了解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空氣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污染控制程序</w:t>
            </w:r>
          </w:p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了解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空氣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污染控制單元。</w:t>
            </w:r>
          </w:p>
        </w:tc>
      </w:tr>
      <w:tr w:rsidR="00DF098B" w:rsidRPr="00A11E0F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DF098B" w:rsidRPr="00A11E0F" w:rsidRDefault="00DF098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：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平時成績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40%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，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期中考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30%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，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3.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期未考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30%</w:t>
            </w:r>
          </w:p>
          <w:p w:rsidR="00DF098B" w:rsidRPr="00A11E0F" w:rsidRDefault="00DF098B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</w:tbl>
    <w:p w:rsidR="00484D7B" w:rsidRDefault="00861109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09" w:rsidRDefault="00861109" w:rsidP="00DF098B">
      <w:pPr>
        <w:spacing w:after="0"/>
      </w:pPr>
      <w:r>
        <w:separator/>
      </w:r>
    </w:p>
  </w:endnote>
  <w:endnote w:type="continuationSeparator" w:id="0">
    <w:p w:rsidR="00861109" w:rsidRDefault="00861109" w:rsidP="00DF09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09" w:rsidRDefault="00861109" w:rsidP="00DF098B">
      <w:pPr>
        <w:spacing w:after="0"/>
      </w:pPr>
      <w:r>
        <w:separator/>
      </w:r>
    </w:p>
  </w:footnote>
  <w:footnote w:type="continuationSeparator" w:id="0">
    <w:p w:rsidR="00861109" w:rsidRDefault="00861109" w:rsidP="00DF09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45"/>
    <w:rsid w:val="006E0E45"/>
    <w:rsid w:val="00861109"/>
    <w:rsid w:val="00DF098B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8B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8B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DF0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98B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DF098B"/>
    <w:rPr>
      <w:sz w:val="20"/>
      <w:szCs w:val="20"/>
    </w:rPr>
  </w:style>
  <w:style w:type="paragraph" w:styleId="a7">
    <w:name w:val="Body Text"/>
    <w:basedOn w:val="a"/>
    <w:link w:val="a8"/>
    <w:rsid w:val="00DF098B"/>
    <w:pPr>
      <w:widowControl w:val="0"/>
    </w:pPr>
    <w:rPr>
      <w:color w:val="000000"/>
    </w:rPr>
  </w:style>
  <w:style w:type="character" w:customStyle="1" w:styleId="a8">
    <w:name w:val="本文 字元"/>
    <w:basedOn w:val="a0"/>
    <w:link w:val="a7"/>
    <w:rsid w:val="00DF098B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8B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8B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DF0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98B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DF098B"/>
    <w:rPr>
      <w:sz w:val="20"/>
      <w:szCs w:val="20"/>
    </w:rPr>
  </w:style>
  <w:style w:type="paragraph" w:styleId="a7">
    <w:name w:val="Body Text"/>
    <w:basedOn w:val="a"/>
    <w:link w:val="a8"/>
    <w:rsid w:val="00DF098B"/>
    <w:pPr>
      <w:widowControl w:val="0"/>
    </w:pPr>
    <w:rPr>
      <w:color w:val="000000"/>
    </w:rPr>
  </w:style>
  <w:style w:type="character" w:customStyle="1" w:styleId="a8">
    <w:name w:val="本文 字元"/>
    <w:basedOn w:val="a0"/>
    <w:link w:val="a7"/>
    <w:rsid w:val="00DF098B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2012-10-16T03:36:00Z</dcterms:created>
  <dcterms:modified xsi:type="dcterms:W3CDTF">2012-10-16T03:36:00Z</dcterms:modified>
</cp:coreProperties>
</file>